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6" w:rsidRPr="008D6576" w:rsidRDefault="008D6576" w:rsidP="00CC217B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76">
        <w:rPr>
          <w:rFonts w:ascii="Times New Roman" w:hAnsi="Times New Roman" w:cs="Times New Roman"/>
          <w:b/>
          <w:sz w:val="28"/>
          <w:szCs w:val="28"/>
        </w:rPr>
        <w:t>СПИСОК докум</w:t>
      </w:r>
      <w:r w:rsidR="00D84C5B">
        <w:rPr>
          <w:rFonts w:ascii="Times New Roman" w:hAnsi="Times New Roman" w:cs="Times New Roman"/>
          <w:b/>
          <w:sz w:val="28"/>
          <w:szCs w:val="28"/>
        </w:rPr>
        <w:t>ентов СМК</w:t>
      </w:r>
      <w:r w:rsidR="00CC217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84C5B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CC217B">
        <w:rPr>
          <w:rFonts w:ascii="Times New Roman" w:hAnsi="Times New Roman" w:cs="Times New Roman"/>
          <w:b/>
          <w:sz w:val="28"/>
          <w:szCs w:val="28"/>
        </w:rPr>
        <w:t>ия</w:t>
      </w:r>
      <w:r w:rsidR="00D84C5B">
        <w:rPr>
          <w:rFonts w:ascii="Times New Roman" w:hAnsi="Times New Roman" w:cs="Times New Roman"/>
          <w:b/>
          <w:sz w:val="28"/>
          <w:szCs w:val="28"/>
        </w:rPr>
        <w:t xml:space="preserve"> на Ученом совете </w:t>
      </w:r>
      <w:r w:rsidR="000C1667">
        <w:rPr>
          <w:rFonts w:ascii="Times New Roman" w:hAnsi="Times New Roman" w:cs="Times New Roman"/>
          <w:b/>
          <w:sz w:val="28"/>
          <w:szCs w:val="28"/>
        </w:rPr>
        <w:t>27.02</w:t>
      </w:r>
      <w:r w:rsidR="00D84C5B">
        <w:rPr>
          <w:rFonts w:ascii="Times New Roman" w:hAnsi="Times New Roman" w:cs="Times New Roman"/>
          <w:b/>
          <w:sz w:val="28"/>
          <w:szCs w:val="28"/>
        </w:rPr>
        <w:t>.20 г.</w:t>
      </w:r>
    </w:p>
    <w:p w:rsidR="00117F74" w:rsidRPr="008D6576" w:rsidRDefault="00117F74">
      <w:pPr>
        <w:rPr>
          <w:sz w:val="28"/>
          <w:szCs w:val="28"/>
        </w:rPr>
      </w:pPr>
    </w:p>
    <w:p w:rsidR="008D6576" w:rsidRPr="008D6576" w:rsidRDefault="008D6576">
      <w:pPr>
        <w:rPr>
          <w:b/>
          <w:sz w:val="28"/>
          <w:szCs w:val="28"/>
        </w:rPr>
      </w:pPr>
    </w:p>
    <w:p w:rsidR="000C1667" w:rsidRPr="000C1667" w:rsidRDefault="000C1667" w:rsidP="000C1667">
      <w:pPr>
        <w:pStyle w:val="a"/>
        <w:rPr>
          <w:caps/>
        </w:rPr>
      </w:pPr>
      <w:r w:rsidRPr="000C1667">
        <w:rPr>
          <w:caps/>
        </w:rPr>
        <w:t>П</w:t>
      </w:r>
      <w:r w:rsidRPr="000C1667">
        <w:t>оложение</w:t>
      </w:r>
      <w:r>
        <w:t xml:space="preserve"> </w:t>
      </w:r>
      <w:r w:rsidRPr="000C1667">
        <w:t xml:space="preserve">об оплате труда работников </w:t>
      </w:r>
    </w:p>
    <w:p w:rsidR="000C1667" w:rsidRDefault="000C1667" w:rsidP="000C1667">
      <w:pPr>
        <w:pStyle w:val="a"/>
      </w:pPr>
      <w:r w:rsidRPr="00732605">
        <w:t>Положение</w:t>
      </w:r>
      <w:r>
        <w:t xml:space="preserve"> </w:t>
      </w:r>
      <w:r w:rsidRPr="00C25BB3">
        <w:t>о порядке организации и проведения циклов повышения квалификации (общего усовершенствования, тематического усовершенствования</w:t>
      </w:r>
      <w:r>
        <w:t>)</w:t>
      </w:r>
      <w:r w:rsidRPr="00C25BB3">
        <w:t xml:space="preserve"> и циклов первич</w:t>
      </w:r>
      <w:r>
        <w:t>ной профессиональной подготовки</w:t>
      </w:r>
    </w:p>
    <w:p w:rsidR="00D15FC5" w:rsidRDefault="00D15FC5" w:rsidP="00D15FC5">
      <w:pPr>
        <w:pStyle w:val="a"/>
      </w:pPr>
      <w:r>
        <w:t xml:space="preserve">Положение о порядке отчисления и восстановления </w:t>
      </w:r>
      <w:proofErr w:type="gramStart"/>
      <w:r>
        <w:t>обучающихся</w:t>
      </w:r>
      <w:proofErr w:type="gramEnd"/>
    </w:p>
    <w:p w:rsidR="00D15FC5" w:rsidRDefault="00D15FC5" w:rsidP="00D15FC5">
      <w:pPr>
        <w:pStyle w:val="a"/>
      </w:pPr>
      <w:r>
        <w:t>Положение о системе контроля качества обучения</w:t>
      </w:r>
    </w:p>
    <w:p w:rsidR="00D15FC5" w:rsidRDefault="00D15FC5" w:rsidP="00D15FC5">
      <w:pPr>
        <w:pStyle w:val="a"/>
      </w:pPr>
      <w:r>
        <w:t>Положение об обработке персональных данных</w:t>
      </w:r>
    </w:p>
    <w:p w:rsidR="00D15FC5" w:rsidRDefault="00D15FC5" w:rsidP="00D15FC5">
      <w:pPr>
        <w:pStyle w:val="a"/>
      </w:pPr>
      <w:r>
        <w:t>Положение о студенческом общежитии</w:t>
      </w:r>
    </w:p>
    <w:p w:rsidR="00D15FC5" w:rsidRDefault="00D15FC5" w:rsidP="000C1667">
      <w:pPr>
        <w:pStyle w:val="a"/>
      </w:pPr>
      <w:r>
        <w:t xml:space="preserve">Положение о порядке расследования и учета несчастных случаев с </w:t>
      </w:r>
      <w:proofErr w:type="gramStart"/>
      <w:r>
        <w:t>обучающимися</w:t>
      </w:r>
      <w:proofErr w:type="gramEnd"/>
    </w:p>
    <w:p w:rsidR="00D15FC5" w:rsidRDefault="00D15FC5" w:rsidP="000C1667">
      <w:pPr>
        <w:pStyle w:val="a"/>
      </w:pPr>
      <w:r>
        <w:t>Положение о комиссии по урегулированию споров между участниками образовательных отношений</w:t>
      </w:r>
    </w:p>
    <w:p w:rsidR="00D15FC5" w:rsidRDefault="00D15FC5" w:rsidP="00D15FC5">
      <w:pPr>
        <w:pStyle w:val="a"/>
      </w:pPr>
      <w:r>
        <w:t xml:space="preserve">Правила приема на </w:t>
      </w:r>
      <w:proofErr w:type="gramStart"/>
      <w:r>
        <w:t>обучение по программам</w:t>
      </w:r>
      <w:proofErr w:type="gramEnd"/>
      <w:r>
        <w:t xml:space="preserve">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на 2020/2021 учебный год</w:t>
      </w:r>
    </w:p>
    <w:p w:rsidR="000C1667" w:rsidRDefault="00C35949" w:rsidP="000C1667">
      <w:pPr>
        <w:pStyle w:val="50"/>
        <w:numPr>
          <w:ilvl w:val="0"/>
          <w:numId w:val="12"/>
        </w:numPr>
        <w:shd w:val="clear" w:color="auto" w:fill="auto"/>
        <w:spacing w:before="0" w:after="0" w:line="276" w:lineRule="auto"/>
        <w:ind w:left="0" w:right="-34" w:firstLine="0"/>
        <w:jc w:val="both"/>
        <w:rPr>
          <w:b w:val="0"/>
          <w:sz w:val="28"/>
          <w:szCs w:val="28"/>
        </w:rPr>
      </w:pPr>
      <w:r w:rsidRPr="00124BF3">
        <w:rPr>
          <w:b w:val="0"/>
          <w:sz w:val="28"/>
          <w:szCs w:val="28"/>
        </w:rPr>
        <w:t>Должностные инструкции:</w:t>
      </w:r>
    </w:p>
    <w:p w:rsidR="000C1667" w:rsidRDefault="000C1667" w:rsidP="000C1667">
      <w:pPr>
        <w:pStyle w:val="50"/>
        <w:numPr>
          <w:ilvl w:val="0"/>
          <w:numId w:val="16"/>
        </w:numPr>
        <w:shd w:val="clear" w:color="auto" w:fill="auto"/>
        <w:spacing w:before="0" w:after="0" w:line="276" w:lineRule="auto"/>
        <w:ind w:right="-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0C1667">
        <w:rPr>
          <w:b w:val="0"/>
          <w:sz w:val="28"/>
          <w:szCs w:val="28"/>
        </w:rPr>
        <w:t>пециалиста Управления по воспитательной и социальной работе</w:t>
      </w:r>
    </w:p>
    <w:p w:rsidR="0097739F" w:rsidRDefault="0097739F" w:rsidP="00E45EBB">
      <w:pPr>
        <w:pStyle w:val="50"/>
        <w:numPr>
          <w:ilvl w:val="0"/>
          <w:numId w:val="16"/>
        </w:numPr>
        <w:shd w:val="clear" w:color="auto" w:fill="auto"/>
        <w:spacing w:before="0" w:after="0" w:line="360" w:lineRule="auto"/>
        <w:ind w:right="-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паспортиста</w:t>
      </w:r>
    </w:p>
    <w:p w:rsidR="00124BF3" w:rsidRDefault="00124BF3" w:rsidP="000C1667">
      <w:pPr>
        <w:ind w:left="720"/>
      </w:pPr>
      <w:bookmarkStart w:id="0" w:name="_GoBack"/>
      <w:bookmarkEnd w:id="0"/>
    </w:p>
    <w:p w:rsidR="00124BF3" w:rsidRPr="00124BF3" w:rsidRDefault="00124BF3" w:rsidP="00124BF3">
      <w:pPr>
        <w:pStyle w:val="50"/>
        <w:shd w:val="clear" w:color="auto" w:fill="auto"/>
        <w:spacing w:before="0" w:after="0" w:line="240" w:lineRule="auto"/>
        <w:ind w:right="-34"/>
        <w:jc w:val="both"/>
        <w:rPr>
          <w:b w:val="0"/>
          <w:sz w:val="28"/>
          <w:szCs w:val="28"/>
        </w:rPr>
      </w:pPr>
    </w:p>
    <w:p w:rsidR="008D6576" w:rsidRPr="005D42D1" w:rsidRDefault="008D6576" w:rsidP="00124BF3">
      <w:pPr>
        <w:ind w:left="720"/>
      </w:pPr>
    </w:p>
    <w:p w:rsidR="008D6576" w:rsidRPr="008D6576" w:rsidRDefault="008D6576">
      <w:pPr>
        <w:rPr>
          <w:sz w:val="28"/>
          <w:szCs w:val="28"/>
        </w:rPr>
      </w:pPr>
    </w:p>
    <w:sectPr w:rsidR="008D6576" w:rsidRPr="008D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F2C4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BEE"/>
    <w:multiLevelType w:val="hybridMultilevel"/>
    <w:tmpl w:val="EFDEDC64"/>
    <w:lvl w:ilvl="0" w:tplc="6EF29C7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8F9"/>
    <w:multiLevelType w:val="hybridMultilevel"/>
    <w:tmpl w:val="21D4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2141"/>
    <w:multiLevelType w:val="hybridMultilevel"/>
    <w:tmpl w:val="CBFE6DE0"/>
    <w:lvl w:ilvl="0" w:tplc="0DC48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C2FE5"/>
    <w:multiLevelType w:val="hybridMultilevel"/>
    <w:tmpl w:val="55480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46921"/>
    <w:multiLevelType w:val="hybridMultilevel"/>
    <w:tmpl w:val="72C6841C"/>
    <w:lvl w:ilvl="0" w:tplc="A96061CE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C3CF2"/>
    <w:multiLevelType w:val="hybridMultilevel"/>
    <w:tmpl w:val="C812EC66"/>
    <w:lvl w:ilvl="0" w:tplc="AE8C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B2B98"/>
    <w:multiLevelType w:val="hybridMultilevel"/>
    <w:tmpl w:val="26AA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4A89"/>
    <w:multiLevelType w:val="hybridMultilevel"/>
    <w:tmpl w:val="5D1ED5DC"/>
    <w:lvl w:ilvl="0" w:tplc="D2E2B93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67351D8"/>
    <w:multiLevelType w:val="hybridMultilevel"/>
    <w:tmpl w:val="59C8A7FE"/>
    <w:lvl w:ilvl="0" w:tplc="39980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323F4"/>
    <w:rsid w:val="00034A58"/>
    <w:rsid w:val="000C1667"/>
    <w:rsid w:val="00117F74"/>
    <w:rsid w:val="00124BF3"/>
    <w:rsid w:val="00381C3C"/>
    <w:rsid w:val="00584FED"/>
    <w:rsid w:val="005D42D1"/>
    <w:rsid w:val="007A18C4"/>
    <w:rsid w:val="00834626"/>
    <w:rsid w:val="008D6576"/>
    <w:rsid w:val="0097739F"/>
    <w:rsid w:val="00BC6A17"/>
    <w:rsid w:val="00C35949"/>
    <w:rsid w:val="00C803D7"/>
    <w:rsid w:val="00CC217B"/>
    <w:rsid w:val="00D15FC5"/>
    <w:rsid w:val="00D70C22"/>
    <w:rsid w:val="00D71C04"/>
    <w:rsid w:val="00D72F94"/>
    <w:rsid w:val="00D84C5B"/>
    <w:rsid w:val="00E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0C1667"/>
    <w:pPr>
      <w:numPr>
        <w:numId w:val="12"/>
      </w:numPr>
      <w:tabs>
        <w:tab w:val="left" w:pos="3112"/>
      </w:tabs>
      <w:autoSpaceDE w:val="0"/>
      <w:autoSpaceDN w:val="0"/>
      <w:spacing w:after="240" w:line="276" w:lineRule="auto"/>
      <w:ind w:hanging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834626"/>
    <w:pPr>
      <w:autoSpaceDE w:val="0"/>
      <w:autoSpaceDN w:val="0"/>
      <w:spacing w:before="100" w:beforeAutospacing="1" w:after="100" w:afterAutospacing="1" w:line="276" w:lineRule="auto"/>
      <w:ind w:left="357" w:firstLine="35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9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4626"/>
    <w:rPr>
      <w:rFonts w:ascii="Times New Roman" w:eastAsia="Times New Roman" w:hAnsi="Times New Roman" w:cs="Times New Roman"/>
      <w:b/>
      <w:bCs/>
      <w:sz w:val="24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1"/>
    <w:qFormat/>
    <w:rsid w:val="000C1667"/>
    <w:pPr>
      <w:numPr>
        <w:numId w:val="12"/>
      </w:numPr>
      <w:tabs>
        <w:tab w:val="left" w:pos="3112"/>
      </w:tabs>
      <w:autoSpaceDE w:val="0"/>
      <w:autoSpaceDN w:val="0"/>
      <w:spacing w:after="240" w:line="276" w:lineRule="auto"/>
      <w:ind w:hanging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17</cp:revision>
  <dcterms:created xsi:type="dcterms:W3CDTF">2019-12-19T08:32:00Z</dcterms:created>
  <dcterms:modified xsi:type="dcterms:W3CDTF">2020-03-24T04:51:00Z</dcterms:modified>
</cp:coreProperties>
</file>