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D4" w:rsidRPr="00E33290" w:rsidRDefault="00A432D4" w:rsidP="00A432D4">
      <w:pPr>
        <w:ind w:left="360"/>
        <w:rPr>
          <w:rFonts w:ascii="Times New Roman" w:hAnsi="Times New Roman" w:cs="Times New Roman"/>
          <w:sz w:val="24"/>
          <w:szCs w:val="24"/>
        </w:rPr>
      </w:pPr>
      <w:r w:rsidRPr="00E33290">
        <w:rPr>
          <w:rFonts w:ascii="Times New Roman" w:hAnsi="Times New Roman" w:cs="Times New Roman"/>
          <w:b/>
          <w:sz w:val="24"/>
          <w:szCs w:val="24"/>
        </w:rPr>
        <w:t>Функциональная диагностика: электрокардиография (72 часа)</w:t>
      </w:r>
      <w:r w:rsidRPr="00E33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2D4" w:rsidRDefault="00A432D4" w:rsidP="00A4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2D4" w:rsidRDefault="00A432D4" w:rsidP="00A432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4760">
        <w:rPr>
          <w:rFonts w:ascii="Times New Roman" w:hAnsi="Times New Roman"/>
          <w:b/>
          <w:sz w:val="24"/>
          <w:szCs w:val="24"/>
        </w:rPr>
        <w:t xml:space="preserve">Цель </w:t>
      </w:r>
      <w:r w:rsidRPr="00AA4760">
        <w:rPr>
          <w:rFonts w:ascii="Times New Roman" w:hAnsi="Times New Roman"/>
          <w:sz w:val="24"/>
          <w:szCs w:val="24"/>
        </w:rPr>
        <w:t xml:space="preserve">данной программы - обучение слушателей </w:t>
      </w:r>
      <w:r>
        <w:rPr>
          <w:rFonts w:ascii="Times New Roman" w:hAnsi="Times New Roman"/>
          <w:sz w:val="24"/>
          <w:szCs w:val="24"/>
        </w:rPr>
        <w:t>основам электрокардиографии при исследовании сердечно-сосудистой системы, диагностике нарушений сердечного ритма, ишемии и инфаркта миокарда, увеличения камер сердца при различных патологических процессах.</w:t>
      </w:r>
    </w:p>
    <w:p w:rsidR="00A432D4" w:rsidRDefault="00A432D4" w:rsidP="00A43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2D4" w:rsidRDefault="00A432D4" w:rsidP="00A43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AA4760">
        <w:rPr>
          <w:rFonts w:ascii="Times New Roman" w:hAnsi="Times New Roman" w:cs="Times New Roman"/>
          <w:sz w:val="24"/>
          <w:szCs w:val="24"/>
        </w:rPr>
        <w:t>освоения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Pr="00AA4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D4" w:rsidRDefault="00A432D4" w:rsidP="00A43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4760">
        <w:rPr>
          <w:rFonts w:ascii="Times New Roman" w:hAnsi="Times New Roman" w:cs="Times New Roman"/>
          <w:sz w:val="24"/>
          <w:szCs w:val="24"/>
        </w:rPr>
        <w:t>стимулирование интереса к выбранной профессии;</w:t>
      </w:r>
    </w:p>
    <w:p w:rsidR="00A432D4" w:rsidRDefault="00A432D4" w:rsidP="00A43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760">
        <w:rPr>
          <w:rFonts w:ascii="Times New Roman" w:hAnsi="Times New Roman" w:cs="Times New Roman"/>
          <w:sz w:val="24"/>
          <w:szCs w:val="24"/>
        </w:rPr>
        <w:t>развитие практических навыков</w:t>
      </w:r>
      <w:r>
        <w:rPr>
          <w:rFonts w:ascii="Times New Roman" w:hAnsi="Times New Roman" w:cs="Times New Roman"/>
          <w:sz w:val="24"/>
          <w:szCs w:val="24"/>
        </w:rPr>
        <w:t xml:space="preserve"> ЭКГ в диагностике сердечно-сосудистой системы</w:t>
      </w:r>
      <w:r w:rsidRPr="00AA47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32D4" w:rsidRDefault="00A432D4" w:rsidP="00A43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760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этиологии, клинических проявлениях наиболее широко распространенных 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4760">
        <w:rPr>
          <w:rFonts w:ascii="Times New Roman" w:hAnsi="Times New Roman" w:cs="Times New Roman"/>
          <w:sz w:val="24"/>
          <w:szCs w:val="24"/>
        </w:rPr>
        <w:t xml:space="preserve">сосудистых заболеваний; </w:t>
      </w:r>
    </w:p>
    <w:p w:rsidR="00A432D4" w:rsidRDefault="00A432D4" w:rsidP="00A43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760">
        <w:rPr>
          <w:rFonts w:ascii="Times New Roman" w:hAnsi="Times New Roman" w:cs="Times New Roman"/>
          <w:sz w:val="24"/>
          <w:szCs w:val="24"/>
        </w:rPr>
        <w:t xml:space="preserve">обучение приёмам определять степень влияния патологического процесса на пораженный орган; </w:t>
      </w:r>
    </w:p>
    <w:p w:rsidR="00A432D4" w:rsidRPr="00AA4760" w:rsidRDefault="00A432D4" w:rsidP="00A432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760">
        <w:rPr>
          <w:rFonts w:ascii="Times New Roman" w:hAnsi="Times New Roman" w:cs="Times New Roman"/>
          <w:sz w:val="24"/>
          <w:szCs w:val="24"/>
        </w:rPr>
        <w:t>выработка умений интерпретировать результаты функциональных методов исследования;</w:t>
      </w:r>
    </w:p>
    <w:p w:rsidR="00A432D4" w:rsidRDefault="00A432D4" w:rsidP="00A43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2D4" w:rsidRDefault="00A432D4" w:rsidP="00A43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профессионально-ориентированный курс адресован широкой аудитории студентов медицинских вузов, выпускникам медицинских колледжей, а также врачам различных специальностей, фельдшерам, оказывающим первичную медицинскую помощь.</w:t>
      </w:r>
    </w:p>
    <w:p w:rsidR="00A432D4" w:rsidRDefault="00A432D4" w:rsidP="00A43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2D4" w:rsidRPr="009A5D4B" w:rsidRDefault="00A432D4" w:rsidP="00A43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прохождения курса –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10 недель. При необходимости сроки можно сократить.</w:t>
      </w:r>
    </w:p>
    <w:p w:rsidR="00A432D4" w:rsidRDefault="00A432D4" w:rsidP="00A43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2D4" w:rsidRDefault="00A432D4" w:rsidP="00A43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начало реализации программы: 01.11.2020</w:t>
      </w:r>
    </w:p>
    <w:p w:rsidR="003E133B" w:rsidRPr="00A432D4" w:rsidRDefault="003E13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33B" w:rsidRPr="00A4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B2"/>
    <w:rsid w:val="003E133B"/>
    <w:rsid w:val="00A432D4"/>
    <w:rsid w:val="00B634B2"/>
    <w:rsid w:val="00B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9F5D-76B4-45CF-9C53-E0657C3F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Медведева</dc:creator>
  <cp:keywords/>
  <dc:description/>
  <cp:lastModifiedBy>Елена Валерьевна Медведева</cp:lastModifiedBy>
  <cp:revision>2</cp:revision>
  <dcterms:created xsi:type="dcterms:W3CDTF">2020-06-29T10:38:00Z</dcterms:created>
  <dcterms:modified xsi:type="dcterms:W3CDTF">2020-06-29T10:38:00Z</dcterms:modified>
</cp:coreProperties>
</file>