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5635F9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5F9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635F9" w:rsidRPr="005635F9">
        <w:rPr>
          <w:rFonts w:ascii="Times New Roman" w:hAnsi="Times New Roman" w:cs="Times New Roman"/>
          <w:b/>
          <w:caps/>
          <w:sz w:val="28"/>
          <w:szCs w:val="28"/>
        </w:rPr>
        <w:t>Правовые основы охраны здоровья</w:t>
      </w:r>
      <w:r w:rsidR="00E63370" w:rsidRPr="005635F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25ECD" w:rsidRDefault="006B1DF2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="009F11F7">
        <w:rPr>
          <w:rFonts w:ascii="Times New Roman" w:hAnsi="Times New Roman" w:cs="Times New Roman"/>
          <w:b/>
          <w:sz w:val="24"/>
          <w:szCs w:val="24"/>
        </w:rPr>
        <w:t>ПЕДИАТРИЯ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D00BFA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D00BFA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013AF4" w:rsidRPr="00D00BFA" w:rsidRDefault="00D00BFA" w:rsidP="009F11F7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учебно-методическое пособие для обучающихся по основной профессиональной образовательной программе высшего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образования  –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специалитета по специальности </w:t>
            </w:r>
            <w:r w:rsidRPr="00D00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1F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»/ А. А. Тарасенко, – Кемерово, 2021. – 93 с. 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D00BFA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D00BFA" w:rsidRPr="005F33FF" w:rsidTr="00D00BFA">
        <w:tc>
          <w:tcPr>
            <w:tcW w:w="67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D00BFA" w:rsidRPr="00D00BFA" w:rsidRDefault="00D00BFA" w:rsidP="00D00BFA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учебно-методическое для обучающихся по основной профессиональной образовательной программе высшего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образования  –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специалитета по специальности </w:t>
            </w:r>
            <w:r w:rsidRPr="00D00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1F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» / А. А. Тарасенко, </w:t>
            </w:r>
            <w:r w:rsidRPr="00D00B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2021. – 111 с. </w:t>
            </w:r>
          </w:p>
        </w:tc>
        <w:tc>
          <w:tcPr>
            <w:tcW w:w="2693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195594" w:rsidRPr="005F33FF" w:rsidTr="00D00BFA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013AF4" w:rsidRPr="00D00BFA" w:rsidRDefault="00D00BFA" w:rsidP="00D00BFA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учебно-методическое пособие для преподавателей, обучающих по основной профессиональной образовательной программе высшего образования – программе специалитета по специальности «</w:t>
            </w:r>
            <w:r w:rsidR="009F11F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bookmarkStart w:id="0" w:name="_GoBack"/>
            <w:bookmarkEnd w:id="0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»/ А. А. Тарасенко. - Кемерово, 2021. – 93 с.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</w:p>
    <w:sectPr w:rsidR="00516115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5"/>
    <w:rsid w:val="00013AF4"/>
    <w:rsid w:val="000B3285"/>
    <w:rsid w:val="00125ECD"/>
    <w:rsid w:val="00195594"/>
    <w:rsid w:val="00516115"/>
    <w:rsid w:val="005443A3"/>
    <w:rsid w:val="005635F9"/>
    <w:rsid w:val="005F33FF"/>
    <w:rsid w:val="00690B5B"/>
    <w:rsid w:val="006B1DF2"/>
    <w:rsid w:val="006F32DF"/>
    <w:rsid w:val="00840459"/>
    <w:rsid w:val="009F11F7"/>
    <w:rsid w:val="00A47C1A"/>
    <w:rsid w:val="00B4476D"/>
    <w:rsid w:val="00D00BFA"/>
    <w:rsid w:val="00D54DD0"/>
    <w:rsid w:val="00E50BFD"/>
    <w:rsid w:val="00E63370"/>
    <w:rsid w:val="00F76394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7017-A56E-40E4-858C-AC813BA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635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3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40B8-CB74-41DF-82DC-9F3DD070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АХЛ</cp:lastModifiedBy>
  <cp:revision>5</cp:revision>
  <dcterms:created xsi:type="dcterms:W3CDTF">2022-03-28T04:32:00Z</dcterms:created>
  <dcterms:modified xsi:type="dcterms:W3CDTF">2022-03-28T04:38:00Z</dcterms:modified>
</cp:coreProperties>
</file>