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FB5CA7" w:rsidRPr="005C383C" w:rsidTr="00BC183D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FB5CA7" w:rsidRPr="00FB5CA7" w:rsidRDefault="00FB5CA7" w:rsidP="00BC183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inline distT="0" distB="0" distL="0" distR="0">
                  <wp:extent cx="1638300" cy="12287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FB5CA7" w:rsidRPr="00FB5CA7" w:rsidRDefault="00FB5CA7" w:rsidP="00BC183D">
            <w:pPr>
              <w:suppressAutoHyphens/>
              <w:spacing w:line="360" w:lineRule="auto"/>
              <w:ind w:left="-108" w:right="34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FB5CA7" w:rsidRPr="00FB5CA7" w:rsidRDefault="00FB5CA7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 xml:space="preserve">Кафедра  </w:t>
            </w:r>
            <w:r w:rsidRPr="00FB5CA7">
              <w:rPr>
                <w:rFonts w:ascii="Times New Roman" w:hAnsi="Times New Roman" w:cs="Times New Roman"/>
                <w:b/>
                <w:kern w:val="1"/>
                <w:u w:val="single"/>
                <w:lang w:eastAsia="ar-SA"/>
              </w:rPr>
              <w:t>Детских хирургических болезней</w:t>
            </w:r>
          </w:p>
          <w:p w:rsidR="00FB5CA7" w:rsidRPr="00FB5CA7" w:rsidRDefault="00FB5CA7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B5CA7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B5CA7" w:rsidRDefault="00223630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D7A54">
        <w:rPr>
          <w:rFonts w:ascii="Times New Roman" w:eastAsia="Times New Roman" w:hAnsi="Times New Roman" w:cs="Times New Roman"/>
          <w:b/>
          <w:bCs/>
          <w:sz w:val="24"/>
          <w:szCs w:val="24"/>
        </w:rPr>
        <w:t>Фтизиатрия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5CA7" w:rsidRPr="00804D7E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специальности</w:t>
      </w:r>
    </w:p>
    <w:p w:rsidR="00FB5CA7" w:rsidRPr="00FB5CA7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A7">
        <w:rPr>
          <w:rFonts w:ascii="Times New Roman" w:eastAsia="Times New Roman" w:hAnsi="Times New Roman" w:cs="Times New Roman"/>
          <w:b/>
          <w:sz w:val="24"/>
          <w:szCs w:val="24"/>
        </w:rPr>
        <w:t>31.08.16 “Детская хирургия”</w:t>
      </w:r>
    </w:p>
    <w:p w:rsidR="00951D80" w:rsidRDefault="00FB5CA7" w:rsidP="00FB5C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A7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1. </w:t>
      </w:r>
      <w:r w:rsidR="004F2834">
        <w:rPr>
          <w:rFonts w:ascii="Times New Roman" w:eastAsia="Times New Roman" w:hAnsi="Times New Roman" w:cs="Times New Roman"/>
          <w:b/>
          <w:sz w:val="24"/>
          <w:szCs w:val="24"/>
        </w:rPr>
        <w:t>Вариативная</w:t>
      </w:r>
      <w:r w:rsidR="00BD7A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CA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 </w:t>
      </w:r>
    </w:p>
    <w:tbl>
      <w:tblPr>
        <w:tblpPr w:leftFromText="180" w:rightFromText="180" w:vertAnchor="text" w:horzAnchor="page" w:tblpX="526" w:tblpY="98"/>
        <w:tblW w:w="10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2"/>
        <w:gridCol w:w="5753"/>
        <w:gridCol w:w="1885"/>
      </w:tblGrid>
      <w:tr w:rsidR="00FB5CA7" w:rsidRPr="00804D7E" w:rsidTr="00BC183D">
        <w:trPr>
          <w:trHeight w:val="528"/>
        </w:trPr>
        <w:tc>
          <w:tcPr>
            <w:tcW w:w="3342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Составляющие программы </w:t>
            </w:r>
          </w:p>
        </w:tc>
        <w:tc>
          <w:tcPr>
            <w:tcW w:w="5753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 и аннотация </w:t>
            </w:r>
          </w:p>
        </w:tc>
        <w:tc>
          <w:tcPr>
            <w:tcW w:w="1885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Трудоёмкость,  </w:t>
            </w:r>
          </w:p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час/ ЗЕТ </w:t>
            </w:r>
          </w:p>
        </w:tc>
      </w:tr>
      <w:tr w:rsidR="00FB5CA7" w:rsidRPr="00804D7E" w:rsidTr="00BC183D">
        <w:trPr>
          <w:trHeight w:val="256"/>
        </w:trPr>
        <w:tc>
          <w:tcPr>
            <w:tcW w:w="3342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hideMark/>
          </w:tcPr>
          <w:p w:rsidR="00FB5CA7" w:rsidRPr="00804D7E" w:rsidRDefault="00FB5CA7" w:rsidP="00037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Детская хирургия</w:t>
            </w:r>
          </w:p>
        </w:tc>
        <w:tc>
          <w:tcPr>
            <w:tcW w:w="1885" w:type="dxa"/>
            <w:hideMark/>
          </w:tcPr>
          <w:p w:rsidR="00FB5CA7" w:rsidRPr="00804D7E" w:rsidRDefault="00BD7A54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144/4</w:t>
            </w:r>
          </w:p>
        </w:tc>
      </w:tr>
      <w:tr w:rsidR="00FB5CA7" w:rsidRPr="00804D7E" w:rsidTr="00BC183D">
        <w:trPr>
          <w:trHeight w:val="1841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BD7A54" w:rsidRDefault="00BD7A54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умений и навыков по выявлению, диагностике и профилактике легочного и </w:t>
            </w:r>
            <w:proofErr w:type="spellStart"/>
            <w:r w:rsidRPr="00BD7A54">
              <w:rPr>
                <w:rFonts w:ascii="Times New Roman" w:hAnsi="Times New Roman" w:cs="Times New Roman"/>
                <w:sz w:val="24"/>
                <w:szCs w:val="24"/>
              </w:rPr>
              <w:t>внелегочного</w:t>
            </w:r>
            <w:proofErr w:type="spellEnd"/>
            <w:r w:rsidRPr="00BD7A54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</w:t>
            </w:r>
            <w:proofErr w:type="gramStart"/>
            <w:r w:rsidRPr="00BD7A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D7A5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ординатуре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784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учебном плане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Блок 1 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CA7" w:rsidRPr="00FB5CA7" w:rsidRDefault="00BD7A54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Вариативная часть</w:t>
            </w:r>
            <w:r w:rsidR="00FB5CA7" w:rsidRPr="00FB5C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 (модули)</w:t>
            </w:r>
            <w:r w:rsidR="00FB5CA7"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1041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основной образовательной программе высшего образования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специальности «Лечебное дело» или </w:t>
            </w:r>
            <w:r w:rsidRPr="00FB5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«Педиатрия»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784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 необходима для успешного освоения дисциплин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 Детская хирургия.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1055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виды профессиональной деятельности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Диагностическая.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1055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Default="00BD7A54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ПК-2, ПК-3</w:t>
            </w:r>
            <w:r w:rsidR="00FB5CA7"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ПК-5,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7A54" w:rsidRPr="00804D7E" w:rsidTr="00BC183D">
        <w:trPr>
          <w:trHeight w:val="386"/>
        </w:trPr>
        <w:tc>
          <w:tcPr>
            <w:tcW w:w="3342" w:type="dxa"/>
            <w:hideMark/>
          </w:tcPr>
          <w:p w:rsidR="00BD7A54" w:rsidRPr="00FB5CA7" w:rsidRDefault="00BD7A54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  дисциплины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BD7A54" w:rsidRPr="00BD7A54" w:rsidRDefault="00BD7A54" w:rsidP="00BD7A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A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Теоретические основы фтизиатрии</w:t>
            </w:r>
          </w:p>
          <w:p w:rsidR="00BD7A54" w:rsidRPr="00BD7A54" w:rsidRDefault="00BD7A54" w:rsidP="00BD7A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BD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диагностики туберкулеза</w:t>
            </w:r>
          </w:p>
          <w:p w:rsidR="00BD7A54" w:rsidRPr="00BD7A54" w:rsidRDefault="00BD7A54" w:rsidP="00BD7A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A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BD7A54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органов дыхания</w:t>
            </w:r>
          </w:p>
          <w:p w:rsidR="00BD7A54" w:rsidRPr="00BD7A54" w:rsidRDefault="00BD7A54" w:rsidP="00BD7A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BD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 </w:t>
            </w:r>
            <w:proofErr w:type="spellStart"/>
            <w:r w:rsidRPr="00BD7A54">
              <w:rPr>
                <w:rFonts w:ascii="Times New Roman" w:hAnsi="Times New Roman" w:cs="Times New Roman"/>
                <w:bCs/>
                <w:sz w:val="24"/>
                <w:szCs w:val="24"/>
              </w:rPr>
              <w:t>внеторакальных</w:t>
            </w:r>
            <w:proofErr w:type="spellEnd"/>
            <w:r w:rsidRPr="00BD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локализаций</w:t>
            </w:r>
          </w:p>
          <w:p w:rsidR="00BD7A54" w:rsidRPr="00BD7A54" w:rsidRDefault="00BD7A54" w:rsidP="00BD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BD7A54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в сочетании с другими заболеваниями и состояниями</w:t>
            </w:r>
          </w:p>
          <w:p w:rsidR="00BD7A54" w:rsidRPr="00BD7A54" w:rsidRDefault="00BD7A54" w:rsidP="00BD7A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  <w:r w:rsidRPr="00BD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Лечение туберкулеза. Оказание помощи при угрожающих жизни состояниях</w:t>
            </w:r>
          </w:p>
          <w:p w:rsidR="00BD7A54" w:rsidRPr="00163FF0" w:rsidRDefault="00BD7A54" w:rsidP="00BD7A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BD7A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BD7A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противотуберкулезной помощи </w:t>
            </w:r>
            <w:r w:rsidRPr="00BD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885" w:type="dxa"/>
            <w:hideMark/>
          </w:tcPr>
          <w:p w:rsidR="00BD7A54" w:rsidRPr="00FB5CA7" w:rsidRDefault="00BD7A54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D7A54" w:rsidRPr="00804D7E" w:rsidTr="00BC183D">
        <w:trPr>
          <w:trHeight w:val="386"/>
        </w:trPr>
        <w:tc>
          <w:tcPr>
            <w:tcW w:w="3342" w:type="dxa"/>
            <w:hideMark/>
          </w:tcPr>
          <w:p w:rsidR="00BD7A54" w:rsidRPr="00126054" w:rsidRDefault="00BD7A54" w:rsidP="008A51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BD7A54" w:rsidRPr="00FB5CA7" w:rsidRDefault="00BD7A54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3" w:type="dxa"/>
            <w:hideMark/>
          </w:tcPr>
          <w:p w:rsidR="00BD7A54" w:rsidRPr="008A515C" w:rsidRDefault="00BD7A54" w:rsidP="008A515C">
            <w:pPr>
              <w:pStyle w:val="a5"/>
              <w:spacing w:after="0"/>
              <w:ind w:firstLine="709"/>
              <w:jc w:val="left"/>
              <w:rPr>
                <w:szCs w:val="22"/>
              </w:rPr>
            </w:pPr>
            <w:r w:rsidRPr="008A515C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515C">
              <w:rPr>
                <w:sz w:val="22"/>
                <w:szCs w:val="22"/>
              </w:rPr>
              <w:t>обучающихся</w:t>
            </w:r>
            <w:proofErr w:type="gramEnd"/>
            <w:r w:rsidRPr="008A515C">
              <w:rPr>
                <w:sz w:val="22"/>
                <w:szCs w:val="22"/>
              </w:rPr>
              <w:t xml:space="preserve"> с преподавателем</w:t>
            </w:r>
            <w:bookmarkStart w:id="0" w:name="_GoBack"/>
          </w:p>
          <w:p w:rsidR="00BD7A54" w:rsidRPr="008A515C" w:rsidRDefault="00BD7A54" w:rsidP="008A515C">
            <w:pPr>
              <w:pStyle w:val="a5"/>
              <w:spacing w:after="0"/>
              <w:ind w:firstLine="709"/>
              <w:jc w:val="left"/>
              <w:rPr>
                <w:szCs w:val="22"/>
              </w:rPr>
            </w:pPr>
            <w:proofErr w:type="gramStart"/>
            <w:r w:rsidRPr="008A515C">
              <w:rPr>
                <w:sz w:val="22"/>
                <w:szCs w:val="22"/>
              </w:rPr>
              <w:t>Аудиторная</w:t>
            </w:r>
            <w:proofErr w:type="gramEnd"/>
            <w:r w:rsidRPr="008A515C">
              <w:rPr>
                <w:sz w:val="22"/>
                <w:szCs w:val="22"/>
              </w:rPr>
              <w:t xml:space="preserve"> (виды):</w:t>
            </w:r>
            <w:r w:rsidRPr="008A515C">
              <w:rPr>
                <w:szCs w:val="22"/>
              </w:rPr>
              <w:br/>
              <w:t xml:space="preserve">  </w:t>
            </w:r>
            <w:r w:rsidRPr="008A515C">
              <w:rPr>
                <w:bCs/>
                <w:sz w:val="22"/>
                <w:szCs w:val="22"/>
              </w:rPr>
              <w:t>лекции</w:t>
            </w:r>
          </w:p>
          <w:p w:rsidR="00BD7A54" w:rsidRPr="008A515C" w:rsidRDefault="00BD7A54" w:rsidP="008A515C">
            <w:pPr>
              <w:pStyle w:val="a5"/>
              <w:spacing w:after="0"/>
              <w:ind w:firstLine="0"/>
              <w:jc w:val="left"/>
              <w:rPr>
                <w:bCs/>
                <w:szCs w:val="22"/>
              </w:rPr>
            </w:pPr>
            <w:r w:rsidRPr="008A515C">
              <w:rPr>
                <w:bCs/>
                <w:sz w:val="22"/>
                <w:szCs w:val="22"/>
              </w:rPr>
              <w:t xml:space="preserve">  практические занятия</w:t>
            </w:r>
          </w:p>
          <w:p w:rsidR="00BD7A54" w:rsidRPr="008A515C" w:rsidRDefault="00BD7A54" w:rsidP="008A515C">
            <w:pPr>
              <w:pStyle w:val="a5"/>
              <w:spacing w:after="0"/>
              <w:ind w:firstLine="709"/>
              <w:jc w:val="left"/>
              <w:rPr>
                <w:szCs w:val="22"/>
              </w:rPr>
            </w:pPr>
            <w:proofErr w:type="gramStart"/>
            <w:r w:rsidRPr="008A515C">
              <w:rPr>
                <w:sz w:val="22"/>
                <w:szCs w:val="22"/>
              </w:rPr>
              <w:t>Внеаудиторная</w:t>
            </w:r>
            <w:proofErr w:type="gramEnd"/>
            <w:r w:rsidRPr="008A515C">
              <w:rPr>
                <w:sz w:val="22"/>
                <w:szCs w:val="22"/>
              </w:rPr>
              <w:t xml:space="preserve"> (виды):</w:t>
            </w:r>
          </w:p>
          <w:p w:rsidR="00BD7A54" w:rsidRPr="008A515C" w:rsidRDefault="00BD7A54" w:rsidP="008A515C">
            <w:pPr>
              <w:pStyle w:val="a5"/>
              <w:spacing w:after="0"/>
              <w:ind w:firstLine="0"/>
              <w:jc w:val="left"/>
              <w:rPr>
                <w:bCs/>
                <w:szCs w:val="22"/>
              </w:rPr>
            </w:pPr>
            <w:r w:rsidRPr="008A515C">
              <w:rPr>
                <w:sz w:val="22"/>
                <w:szCs w:val="22"/>
              </w:rPr>
              <w:t xml:space="preserve">  </w:t>
            </w:r>
            <w:r w:rsidRPr="008A515C">
              <w:rPr>
                <w:bCs/>
                <w:sz w:val="22"/>
                <w:szCs w:val="22"/>
              </w:rPr>
              <w:t>консультации</w:t>
            </w:r>
          </w:p>
          <w:bookmarkEnd w:id="0"/>
          <w:p w:rsidR="00BD7A54" w:rsidRPr="00095C41" w:rsidRDefault="00BD7A54" w:rsidP="00095C41">
            <w:pPr>
              <w:pStyle w:val="a5"/>
              <w:spacing w:after="0"/>
              <w:ind w:firstLine="709"/>
              <w:jc w:val="left"/>
              <w:rPr>
                <w:szCs w:val="22"/>
              </w:rPr>
            </w:pPr>
            <w:r w:rsidRPr="008A515C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85" w:type="dxa"/>
            <w:hideMark/>
          </w:tcPr>
          <w:p w:rsidR="00BD7A54" w:rsidRPr="00FB5CA7" w:rsidRDefault="00BD7A54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A54" w:rsidRPr="00804D7E" w:rsidTr="00BC183D">
        <w:trPr>
          <w:trHeight w:val="528"/>
        </w:trPr>
        <w:tc>
          <w:tcPr>
            <w:tcW w:w="3342" w:type="dxa"/>
            <w:hideMark/>
          </w:tcPr>
          <w:p w:rsidR="00BD7A54" w:rsidRPr="00FB5CA7" w:rsidRDefault="00BD7A54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BD7A54" w:rsidRPr="00FB5CA7" w:rsidRDefault="00BD7A54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hideMark/>
          </w:tcPr>
          <w:p w:rsidR="00BD7A54" w:rsidRPr="00FB5CA7" w:rsidRDefault="00BD7A54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5CA7" w:rsidRPr="00FB5CA7" w:rsidRDefault="00FB5CA7" w:rsidP="00FB5CA7">
      <w:pPr>
        <w:jc w:val="center"/>
        <w:rPr>
          <w:rFonts w:ascii="Times New Roman" w:hAnsi="Times New Roman" w:cs="Times New Roman"/>
          <w:b/>
        </w:rPr>
      </w:pPr>
    </w:p>
    <w:sectPr w:rsidR="00FB5CA7" w:rsidRPr="00FB5CA7" w:rsidSect="0095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B5CA7"/>
    <w:rsid w:val="0003762E"/>
    <w:rsid w:val="000602C3"/>
    <w:rsid w:val="00095C41"/>
    <w:rsid w:val="00126054"/>
    <w:rsid w:val="00192F62"/>
    <w:rsid w:val="00223630"/>
    <w:rsid w:val="004517D7"/>
    <w:rsid w:val="004F2834"/>
    <w:rsid w:val="008A515C"/>
    <w:rsid w:val="00951D80"/>
    <w:rsid w:val="00BD7A54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515C"/>
    <w:pPr>
      <w:suppressAutoHyphens/>
      <w:spacing w:after="66" w:line="240" w:lineRule="auto"/>
      <w:ind w:firstLine="331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Полуконова_ЕВ</dc:creator>
  <cp:lastModifiedBy>Полуконова_ЕВ</cp:lastModifiedBy>
  <cp:revision>2</cp:revision>
  <dcterms:created xsi:type="dcterms:W3CDTF">2019-08-28T13:46:00Z</dcterms:created>
  <dcterms:modified xsi:type="dcterms:W3CDTF">2019-08-28T13:46:00Z</dcterms:modified>
</cp:coreProperties>
</file>